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672" w:rsidRDefault="007C4672" w:rsidP="007C4672">
      <w:pPr>
        <w:pStyle w:val="a5"/>
        <w:rPr>
          <w:sz w:val="24"/>
        </w:rPr>
      </w:pPr>
      <w:r>
        <w:rPr>
          <w:sz w:val="24"/>
        </w:rPr>
        <w:t>Муниципальное бюджетное учреждение дополнительного образования</w:t>
      </w:r>
    </w:p>
    <w:p w:rsidR="007C4672" w:rsidRDefault="007C4672" w:rsidP="007C4672">
      <w:pPr>
        <w:pStyle w:val="a5"/>
        <w:rPr>
          <w:sz w:val="24"/>
        </w:rPr>
      </w:pPr>
      <w:r>
        <w:rPr>
          <w:sz w:val="24"/>
        </w:rPr>
        <w:t>«Центр внешкольной работы» Ново-Савиновского района г. Казани</w:t>
      </w:r>
    </w:p>
    <w:p w:rsidR="009E27C2" w:rsidRDefault="009E27C2">
      <w:pPr>
        <w:pStyle w:val="a5"/>
        <w:jc w:val="left"/>
        <w:rPr>
          <w:sz w:val="24"/>
        </w:rPr>
      </w:pPr>
    </w:p>
    <w:p w:rsidR="007C4672" w:rsidRDefault="007C4672">
      <w:pPr>
        <w:pStyle w:val="a5"/>
        <w:jc w:val="left"/>
        <w:rPr>
          <w:sz w:val="24"/>
        </w:rPr>
      </w:pPr>
    </w:p>
    <w:p w:rsidR="009E27C2" w:rsidRDefault="009E27C2">
      <w:pPr>
        <w:tabs>
          <w:tab w:val="left" w:pos="6379"/>
        </w:tabs>
        <w:spacing w:line="220" w:lineRule="auto"/>
        <w:ind w:right="-22"/>
        <w:rPr>
          <w:sz w:val="24"/>
        </w:rPr>
      </w:pPr>
      <w:r>
        <w:rPr>
          <w:sz w:val="24"/>
        </w:rPr>
        <w:t>СОГЛАСОВАНО:</w:t>
      </w:r>
      <w:r>
        <w:rPr>
          <w:sz w:val="24"/>
        </w:rPr>
        <w:tab/>
        <w:t>УТВЕРЖДАЮ:</w:t>
      </w:r>
    </w:p>
    <w:p w:rsidR="009E27C2" w:rsidRDefault="009E27C2">
      <w:pPr>
        <w:tabs>
          <w:tab w:val="left" w:pos="6379"/>
        </w:tabs>
        <w:spacing w:line="220" w:lineRule="auto"/>
        <w:ind w:right="-22"/>
        <w:rPr>
          <w:sz w:val="24"/>
        </w:rPr>
      </w:pPr>
      <w:r>
        <w:rPr>
          <w:sz w:val="24"/>
        </w:rPr>
        <w:t>Председ</w:t>
      </w:r>
      <w:r w:rsidR="003E32D1">
        <w:rPr>
          <w:sz w:val="24"/>
        </w:rPr>
        <w:t>атель профкома</w:t>
      </w:r>
      <w:r w:rsidR="003E32D1">
        <w:rPr>
          <w:sz w:val="24"/>
        </w:rPr>
        <w:tab/>
        <w:t>Директор</w:t>
      </w:r>
      <w:r w:rsidR="00DB21F6">
        <w:rPr>
          <w:sz w:val="24"/>
        </w:rPr>
        <w:t xml:space="preserve"> «ЦВР</w:t>
      </w:r>
      <w:r>
        <w:rPr>
          <w:sz w:val="24"/>
        </w:rPr>
        <w:t>»</w:t>
      </w:r>
    </w:p>
    <w:p w:rsidR="009E27C2" w:rsidRDefault="00AB453D">
      <w:pPr>
        <w:tabs>
          <w:tab w:val="left" w:pos="6379"/>
        </w:tabs>
        <w:spacing w:line="220" w:lineRule="auto"/>
        <w:ind w:right="-22"/>
        <w:rPr>
          <w:sz w:val="24"/>
        </w:rPr>
      </w:pPr>
      <w:r>
        <w:rPr>
          <w:sz w:val="24"/>
        </w:rPr>
        <w:t>_________</w:t>
      </w:r>
      <w:r w:rsidR="00FD493E">
        <w:rPr>
          <w:sz w:val="24"/>
        </w:rPr>
        <w:t>/В</w:t>
      </w:r>
      <w:bookmarkStart w:id="0" w:name="_GoBack"/>
      <w:bookmarkEnd w:id="0"/>
      <w:r w:rsidR="00FD493E">
        <w:rPr>
          <w:sz w:val="24"/>
        </w:rPr>
        <w:t>.Ю.Глазунова/</w:t>
      </w:r>
      <w:r w:rsidR="00FD493E">
        <w:rPr>
          <w:sz w:val="24"/>
        </w:rPr>
        <w:tab/>
        <w:t>_________ /</w:t>
      </w:r>
      <w:proofErr w:type="spellStart"/>
      <w:r w:rsidR="00FD493E">
        <w:rPr>
          <w:sz w:val="24"/>
        </w:rPr>
        <w:t>А.И.Салимова</w:t>
      </w:r>
      <w:proofErr w:type="spellEnd"/>
      <w:r w:rsidR="009E27C2">
        <w:rPr>
          <w:sz w:val="24"/>
        </w:rPr>
        <w:t>/</w:t>
      </w:r>
    </w:p>
    <w:p w:rsidR="009E27C2" w:rsidRDefault="009E27C2">
      <w:pPr>
        <w:tabs>
          <w:tab w:val="left" w:pos="6379"/>
        </w:tabs>
        <w:spacing w:line="220" w:lineRule="auto"/>
        <w:ind w:right="-22"/>
        <w:rPr>
          <w:sz w:val="24"/>
        </w:rPr>
      </w:pPr>
      <w:r>
        <w:rPr>
          <w:sz w:val="24"/>
        </w:rPr>
        <w:t>«___»_____________20_</w:t>
      </w:r>
      <w:r w:rsidR="00AB453D">
        <w:rPr>
          <w:sz w:val="24"/>
        </w:rPr>
        <w:t>_</w:t>
      </w:r>
      <w:r>
        <w:rPr>
          <w:sz w:val="24"/>
        </w:rPr>
        <w:t>г.</w:t>
      </w:r>
      <w:r>
        <w:rPr>
          <w:sz w:val="24"/>
        </w:rPr>
        <w:tab/>
        <w:t>«___»_____________20__г.</w:t>
      </w:r>
    </w:p>
    <w:p w:rsidR="003331FD" w:rsidRDefault="003331FD">
      <w:pPr>
        <w:tabs>
          <w:tab w:val="left" w:pos="6379"/>
        </w:tabs>
        <w:spacing w:line="220" w:lineRule="auto"/>
        <w:ind w:right="-22"/>
        <w:rPr>
          <w:sz w:val="24"/>
        </w:rPr>
      </w:pPr>
    </w:p>
    <w:p w:rsidR="009E27C2" w:rsidRDefault="0088121D" w:rsidP="00CC3995">
      <w:pPr>
        <w:pStyle w:val="3"/>
        <w:jc w:val="center"/>
      </w:pPr>
      <w:r>
        <w:t>Инструкция № 91-т</w:t>
      </w:r>
    </w:p>
    <w:p w:rsidR="00486036" w:rsidRPr="0088121D" w:rsidRDefault="0088121D" w:rsidP="001168E4">
      <w:pPr>
        <w:pStyle w:val="1"/>
        <w:jc w:val="center"/>
        <w:rPr>
          <w:b/>
          <w:szCs w:val="28"/>
        </w:rPr>
      </w:pPr>
      <w:r w:rsidRPr="0088121D">
        <w:rPr>
          <w:b/>
          <w:szCs w:val="28"/>
        </w:rPr>
        <w:t xml:space="preserve">Правила безопасного </w:t>
      </w:r>
      <w:r>
        <w:rPr>
          <w:b/>
          <w:szCs w:val="28"/>
        </w:rPr>
        <w:t>поведения для учащихся в ЧС</w:t>
      </w:r>
      <w:r w:rsidRPr="0088121D">
        <w:rPr>
          <w:b/>
          <w:szCs w:val="28"/>
        </w:rPr>
        <w:t xml:space="preserve"> и при угрозе осуществлении террористического акта</w:t>
      </w:r>
    </w:p>
    <w:p w:rsidR="001168E4" w:rsidRDefault="001168E4" w:rsidP="001168E4">
      <w:pPr>
        <w:rPr>
          <w:b/>
          <w:sz w:val="28"/>
          <w:szCs w:val="28"/>
        </w:rPr>
      </w:pPr>
    </w:p>
    <w:p w:rsidR="001168E4" w:rsidRDefault="001168E4" w:rsidP="001168E4">
      <w:pPr>
        <w:shd w:val="clear" w:color="auto" w:fill="FFFFFF"/>
        <w:spacing w:before="75" w:after="75" w:line="234" w:lineRule="atLeast"/>
        <w:jc w:val="both"/>
        <w:rPr>
          <w:color w:val="000000"/>
          <w:sz w:val="24"/>
          <w:szCs w:val="24"/>
        </w:rPr>
      </w:pP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 w:rsidRPr="00BE79F2">
        <w:rPr>
          <w:sz w:val="24"/>
          <w:szCs w:val="24"/>
        </w:rPr>
        <w:t>1. Заметив оставленный в транспорте, подъезде дома и т. п. пакет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>(сумку, коробку и т. п</w:t>
      </w:r>
      <w:r>
        <w:rPr>
          <w:sz w:val="24"/>
          <w:szCs w:val="24"/>
        </w:rPr>
        <w:t>.), ни в коем случае не трогать</w:t>
      </w:r>
      <w:r w:rsidRPr="00BE79F2">
        <w:rPr>
          <w:sz w:val="24"/>
          <w:szCs w:val="24"/>
        </w:rPr>
        <w:t xml:space="preserve"> его: возможно, в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>нем находится взр</w:t>
      </w:r>
      <w:r>
        <w:rPr>
          <w:sz w:val="24"/>
          <w:szCs w:val="24"/>
        </w:rPr>
        <w:t>ывное устройство. Отойти</w:t>
      </w:r>
      <w:r w:rsidRPr="00BE79F2">
        <w:rPr>
          <w:sz w:val="24"/>
          <w:szCs w:val="24"/>
        </w:rPr>
        <w:t xml:space="preserve"> на безопасное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>расстояние.</w:t>
      </w: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 Сообщить</w:t>
      </w:r>
      <w:r w:rsidRPr="00BE79F2">
        <w:rPr>
          <w:sz w:val="24"/>
          <w:szCs w:val="24"/>
        </w:rPr>
        <w:t xml:space="preserve"> о своей находке преподавателю, в близлежащее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>отделение полиции или по телефону (02, 112).</w:t>
      </w: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 w:rsidRPr="00BE79F2">
        <w:rPr>
          <w:sz w:val="24"/>
          <w:szCs w:val="24"/>
        </w:rPr>
        <w:t>3. Если вы заметили пакет, сумку, коробку в городском транспорте,</w:t>
      </w:r>
      <w:r>
        <w:rPr>
          <w:sz w:val="24"/>
          <w:szCs w:val="24"/>
        </w:rPr>
        <w:t xml:space="preserve"> сообщить</w:t>
      </w:r>
      <w:r w:rsidRPr="00BE79F2">
        <w:rPr>
          <w:sz w:val="24"/>
          <w:szCs w:val="24"/>
        </w:rPr>
        <w:t xml:space="preserve"> об этом водителю.</w:t>
      </w: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 w:rsidRPr="00BE79F2">
        <w:rPr>
          <w:sz w:val="24"/>
          <w:szCs w:val="24"/>
        </w:rPr>
        <w:t>4. Если вы все-таки оказались невольным свидетелем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>террористического акта, не теряйте самообладания. Постарайтесь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>запомнить людей, убегавших с места события, возможно, это и есть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>преступники.</w:t>
      </w: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 w:rsidRPr="00BE79F2">
        <w:rPr>
          <w:sz w:val="24"/>
          <w:szCs w:val="24"/>
        </w:rPr>
        <w:t>5. Постарайтесь оказать посильную помощь пострадавшим от взрыва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>или от выстрелов до прибытия машин скорой помощи. Передайте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>свои сведения сотрудникам спецслужб, прибывшим на место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>происшествия.</w:t>
      </w: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 w:rsidRPr="00BE79F2">
        <w:rPr>
          <w:sz w:val="24"/>
          <w:szCs w:val="24"/>
        </w:rPr>
        <w:t>6. Не играйте со взрывпакетом, можно получить тяжелые ожоги.</w:t>
      </w: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 w:rsidRPr="00BE79F2">
        <w:rPr>
          <w:sz w:val="24"/>
          <w:szCs w:val="24"/>
        </w:rPr>
        <w:t>7. Опасайтесь взрыва кислородных баллонов, сосудов под давлением,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 xml:space="preserve">пустых бочек из-под бензина и растворителей, </w:t>
      </w:r>
      <w:proofErr w:type="spellStart"/>
      <w:r w:rsidRPr="00BE79F2">
        <w:rPr>
          <w:sz w:val="24"/>
          <w:szCs w:val="24"/>
        </w:rPr>
        <w:t>газовоздушных</w:t>
      </w:r>
      <w:proofErr w:type="spellEnd"/>
      <w:r w:rsidRPr="00BE79F2">
        <w:rPr>
          <w:sz w:val="24"/>
          <w:szCs w:val="24"/>
        </w:rPr>
        <w:t xml:space="preserve"> смесей.</w:t>
      </w: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 w:rsidRPr="00BE79F2">
        <w:rPr>
          <w:sz w:val="24"/>
          <w:szCs w:val="24"/>
        </w:rPr>
        <w:t>8. Обнаружив подозрительный предмет, похожий на снаряд, мину,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>гранату, не приближайтесь к нему и не бросайте камни: снаряд может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>взорваться. Место расположения п</w:t>
      </w:r>
      <w:r>
        <w:rPr>
          <w:sz w:val="24"/>
          <w:szCs w:val="24"/>
        </w:rPr>
        <w:t xml:space="preserve">одозрительного предмета оградить </w:t>
      </w:r>
      <w:r w:rsidRPr="00BE79F2">
        <w:rPr>
          <w:sz w:val="24"/>
          <w:szCs w:val="24"/>
        </w:rPr>
        <w:t xml:space="preserve">и </w:t>
      </w:r>
      <w:r>
        <w:rPr>
          <w:sz w:val="24"/>
          <w:szCs w:val="24"/>
        </w:rPr>
        <w:t>сообщить</w:t>
      </w:r>
      <w:r w:rsidRPr="00BE79F2">
        <w:rPr>
          <w:sz w:val="24"/>
          <w:szCs w:val="24"/>
        </w:rPr>
        <w:t xml:space="preserve"> о находке в полицию по телефону (02, 112). Сообщите о</w:t>
      </w:r>
      <w:r>
        <w:rPr>
          <w:sz w:val="24"/>
          <w:szCs w:val="24"/>
        </w:rPr>
        <w:t xml:space="preserve"> </w:t>
      </w:r>
      <w:r w:rsidRPr="00BE79F2">
        <w:rPr>
          <w:sz w:val="24"/>
          <w:szCs w:val="24"/>
        </w:rPr>
        <w:t>находке ближайшим людям и дождитесь прибытия полиции.</w:t>
      </w:r>
    </w:p>
    <w:p w:rsidR="0088121D" w:rsidRPr="008E10AB" w:rsidRDefault="0088121D" w:rsidP="0088121D">
      <w:pPr>
        <w:ind w:firstLine="360"/>
        <w:jc w:val="both"/>
        <w:rPr>
          <w:b/>
          <w:i/>
          <w:sz w:val="24"/>
          <w:szCs w:val="24"/>
        </w:rPr>
      </w:pPr>
      <w:r w:rsidRPr="008E10AB">
        <w:rPr>
          <w:b/>
          <w:i/>
          <w:sz w:val="24"/>
          <w:szCs w:val="24"/>
        </w:rPr>
        <w:t>Запрещается:</w:t>
      </w: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 w:rsidRPr="00BE79F2">
        <w:rPr>
          <w:sz w:val="24"/>
          <w:szCs w:val="24"/>
        </w:rPr>
        <w:t>1. Сдвигать с места, бросать, поднимать взрывоопасные предметы.</w:t>
      </w: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 w:rsidRPr="00BE79F2">
        <w:rPr>
          <w:sz w:val="24"/>
          <w:szCs w:val="24"/>
        </w:rPr>
        <w:t>2. Собирать и хранить боеприпасы; пытаться их разбирать, нагревать и ударять.</w:t>
      </w: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 w:rsidRPr="00BE79F2">
        <w:rPr>
          <w:sz w:val="24"/>
          <w:szCs w:val="24"/>
        </w:rPr>
        <w:t>3. Изготовлять из снарядов предметы быта.</w:t>
      </w: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 w:rsidRPr="00BE79F2">
        <w:rPr>
          <w:sz w:val="24"/>
          <w:szCs w:val="24"/>
        </w:rPr>
        <w:t>4. Использовать снаряды для разведения костров, приносить в</w:t>
      </w: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 w:rsidRPr="00BE79F2">
        <w:rPr>
          <w:sz w:val="24"/>
          <w:szCs w:val="24"/>
        </w:rPr>
        <w:t>помещение.</w:t>
      </w:r>
    </w:p>
    <w:p w:rsidR="0088121D" w:rsidRPr="00BE79F2" w:rsidRDefault="0088121D" w:rsidP="0088121D">
      <w:pPr>
        <w:ind w:firstLine="360"/>
        <w:jc w:val="both"/>
        <w:rPr>
          <w:sz w:val="24"/>
          <w:szCs w:val="24"/>
        </w:rPr>
      </w:pPr>
      <w:r w:rsidRPr="00BE79F2">
        <w:rPr>
          <w:sz w:val="24"/>
          <w:szCs w:val="24"/>
        </w:rPr>
        <w:t>5. Собирать и сдавать в металлолом боеприпасы.</w:t>
      </w:r>
    </w:p>
    <w:p w:rsidR="0088121D" w:rsidRDefault="0088121D" w:rsidP="0088121D">
      <w:pPr>
        <w:ind w:firstLine="360"/>
        <w:jc w:val="both"/>
        <w:rPr>
          <w:bCs/>
          <w:sz w:val="24"/>
          <w:szCs w:val="24"/>
        </w:rPr>
      </w:pPr>
    </w:p>
    <w:p w:rsidR="001168E4" w:rsidRDefault="001168E4" w:rsidP="001168E4">
      <w:pPr>
        <w:shd w:val="clear" w:color="auto" w:fill="FFFFFF"/>
        <w:spacing w:before="75" w:after="75" w:line="234" w:lineRule="atLeast"/>
        <w:jc w:val="both"/>
        <w:rPr>
          <w:color w:val="000000"/>
          <w:sz w:val="24"/>
          <w:szCs w:val="24"/>
        </w:rPr>
      </w:pPr>
    </w:p>
    <w:p w:rsidR="001168E4" w:rsidRPr="001168E4" w:rsidRDefault="001168E4" w:rsidP="001168E4">
      <w:pPr>
        <w:rPr>
          <w:b/>
          <w:sz w:val="28"/>
          <w:szCs w:val="28"/>
        </w:rPr>
      </w:pPr>
    </w:p>
    <w:p w:rsidR="00486036" w:rsidRDefault="00486036" w:rsidP="00474BE8"/>
    <w:p w:rsidR="00486036" w:rsidRDefault="00486036" w:rsidP="00DE5555">
      <w:pPr>
        <w:pStyle w:val="a4"/>
      </w:pPr>
    </w:p>
    <w:p w:rsidR="00CC3995" w:rsidRDefault="00DE5555" w:rsidP="00DE5555">
      <w:pPr>
        <w:pStyle w:val="a4"/>
      </w:pPr>
      <w:r>
        <w:t xml:space="preserve"> </w:t>
      </w:r>
    </w:p>
    <w:p w:rsidR="00CC3995" w:rsidRPr="000D683A" w:rsidRDefault="005C1FEF" w:rsidP="00CC3995">
      <w:pPr>
        <w:ind w:left="180" w:hanging="180"/>
        <w:jc w:val="both"/>
        <w:rPr>
          <w:sz w:val="22"/>
          <w:szCs w:val="22"/>
        </w:rPr>
      </w:pPr>
      <w:r w:rsidRPr="000D683A">
        <w:rPr>
          <w:sz w:val="22"/>
          <w:szCs w:val="22"/>
        </w:rPr>
        <w:t>Подготовила</w:t>
      </w:r>
      <w:r w:rsidR="00CC3995" w:rsidRPr="000D683A">
        <w:rPr>
          <w:sz w:val="22"/>
          <w:szCs w:val="22"/>
        </w:rPr>
        <w:t xml:space="preserve">:                                                                        </w:t>
      </w:r>
      <w:r w:rsidR="00DE5555" w:rsidRPr="000D683A">
        <w:rPr>
          <w:sz w:val="22"/>
          <w:szCs w:val="22"/>
        </w:rPr>
        <w:t>Проверила</w:t>
      </w:r>
      <w:r w:rsidR="00CC3995" w:rsidRPr="000D683A">
        <w:rPr>
          <w:sz w:val="22"/>
          <w:szCs w:val="22"/>
        </w:rPr>
        <w:t>:</w:t>
      </w:r>
    </w:p>
    <w:p w:rsidR="00CC3995" w:rsidRPr="000D683A" w:rsidRDefault="005C1FEF" w:rsidP="00CC3995">
      <w:pPr>
        <w:ind w:left="180" w:hanging="180"/>
        <w:jc w:val="both"/>
        <w:rPr>
          <w:sz w:val="22"/>
          <w:szCs w:val="22"/>
        </w:rPr>
      </w:pPr>
      <w:r w:rsidRPr="000D683A">
        <w:rPr>
          <w:sz w:val="22"/>
          <w:szCs w:val="22"/>
        </w:rPr>
        <w:t>Уполномоченная</w:t>
      </w:r>
      <w:r w:rsidR="00CC3995" w:rsidRPr="000D683A">
        <w:rPr>
          <w:sz w:val="22"/>
          <w:szCs w:val="22"/>
        </w:rPr>
        <w:t xml:space="preserve"> по ОТ                                                    </w:t>
      </w:r>
      <w:r w:rsidRPr="000D683A">
        <w:rPr>
          <w:sz w:val="22"/>
          <w:szCs w:val="22"/>
        </w:rPr>
        <w:t>Зам директора по АХЧ</w:t>
      </w:r>
    </w:p>
    <w:p w:rsidR="00CC3995" w:rsidRPr="000D683A" w:rsidRDefault="005C1FEF" w:rsidP="00CC3995">
      <w:pPr>
        <w:ind w:left="180" w:hanging="180"/>
        <w:jc w:val="both"/>
        <w:rPr>
          <w:sz w:val="22"/>
          <w:szCs w:val="22"/>
        </w:rPr>
      </w:pPr>
      <w:r w:rsidRPr="000D683A">
        <w:rPr>
          <w:sz w:val="22"/>
          <w:szCs w:val="22"/>
        </w:rPr>
        <w:t>________/</w:t>
      </w:r>
      <w:proofErr w:type="spellStart"/>
      <w:r w:rsidRPr="000D683A">
        <w:rPr>
          <w:sz w:val="22"/>
          <w:szCs w:val="22"/>
        </w:rPr>
        <w:t>Е.А.Горшк</w:t>
      </w:r>
      <w:r w:rsidR="00CC3995" w:rsidRPr="000D683A">
        <w:rPr>
          <w:sz w:val="22"/>
          <w:szCs w:val="22"/>
        </w:rPr>
        <w:t>ова</w:t>
      </w:r>
      <w:proofErr w:type="spellEnd"/>
      <w:r w:rsidR="00CC3995" w:rsidRPr="000D683A">
        <w:rPr>
          <w:sz w:val="22"/>
          <w:szCs w:val="22"/>
        </w:rPr>
        <w:t xml:space="preserve"> /                                             </w:t>
      </w:r>
      <w:r w:rsidRPr="000D683A">
        <w:rPr>
          <w:sz w:val="22"/>
          <w:szCs w:val="22"/>
        </w:rPr>
        <w:t>________/</w:t>
      </w:r>
      <w:proofErr w:type="spellStart"/>
      <w:r w:rsidRPr="000D683A">
        <w:rPr>
          <w:sz w:val="22"/>
          <w:szCs w:val="22"/>
        </w:rPr>
        <w:t>К.Р.Зинатулина</w:t>
      </w:r>
      <w:proofErr w:type="spellEnd"/>
      <w:r w:rsidR="00CC3995" w:rsidRPr="000D683A">
        <w:rPr>
          <w:sz w:val="22"/>
          <w:szCs w:val="22"/>
        </w:rPr>
        <w:t>/</w:t>
      </w:r>
    </w:p>
    <w:p w:rsidR="009E27C2" w:rsidRDefault="009E27C2">
      <w:pPr>
        <w:pStyle w:val="a4"/>
        <w:ind w:left="284" w:hanging="284"/>
      </w:pPr>
    </w:p>
    <w:p w:rsidR="009E27C2" w:rsidRDefault="009E27C2">
      <w:pPr>
        <w:ind w:left="284" w:hanging="284"/>
        <w:rPr>
          <w:sz w:val="28"/>
        </w:rPr>
      </w:pPr>
    </w:p>
    <w:sectPr w:rsidR="009E27C2" w:rsidSect="0045573E">
      <w:pgSz w:w="11906" w:h="16838"/>
      <w:pgMar w:top="709" w:right="991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4088"/>
    <w:multiLevelType w:val="multilevel"/>
    <w:tmpl w:val="B900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9E5B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381C04"/>
    <w:multiLevelType w:val="multilevel"/>
    <w:tmpl w:val="D398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33CE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2508F7"/>
    <w:multiLevelType w:val="multilevel"/>
    <w:tmpl w:val="1B44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0A5ACC"/>
    <w:multiLevelType w:val="multilevel"/>
    <w:tmpl w:val="199A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45671"/>
    <w:multiLevelType w:val="singleLevel"/>
    <w:tmpl w:val="AD32E2A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E800FD0"/>
    <w:multiLevelType w:val="multilevel"/>
    <w:tmpl w:val="B9B8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CA6D75"/>
    <w:multiLevelType w:val="multilevel"/>
    <w:tmpl w:val="DE34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2F36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8B73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A5A18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AF43085"/>
    <w:multiLevelType w:val="singleLevel"/>
    <w:tmpl w:val="AD32E2AA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ACF07C4"/>
    <w:multiLevelType w:val="multilevel"/>
    <w:tmpl w:val="2362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9517B3"/>
    <w:multiLevelType w:val="hybridMultilevel"/>
    <w:tmpl w:val="D65AECF2"/>
    <w:lvl w:ilvl="0" w:tplc="0E9CC9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2C09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11"/>
  </w:num>
  <w:num w:numId="5">
    <w:abstractNumId w:val="9"/>
  </w:num>
  <w:num w:numId="6">
    <w:abstractNumId w:val="10"/>
  </w:num>
  <w:num w:numId="7">
    <w:abstractNumId w:val="15"/>
  </w:num>
  <w:num w:numId="8">
    <w:abstractNumId w:val="1"/>
  </w:num>
  <w:num w:numId="9">
    <w:abstractNumId w:val="14"/>
  </w:num>
  <w:num w:numId="10">
    <w:abstractNumId w:val="7"/>
  </w:num>
  <w:num w:numId="11">
    <w:abstractNumId w:val="8"/>
  </w:num>
  <w:num w:numId="12">
    <w:abstractNumId w:val="4"/>
  </w:num>
  <w:num w:numId="13">
    <w:abstractNumId w:val="0"/>
  </w:num>
  <w:num w:numId="14">
    <w:abstractNumId w:val="2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C2"/>
    <w:rsid w:val="000D683A"/>
    <w:rsid w:val="00116315"/>
    <w:rsid w:val="001168E4"/>
    <w:rsid w:val="0017344F"/>
    <w:rsid w:val="002340EB"/>
    <w:rsid w:val="002D368F"/>
    <w:rsid w:val="003331FD"/>
    <w:rsid w:val="003960A5"/>
    <w:rsid w:val="003A5F3C"/>
    <w:rsid w:val="003B48FB"/>
    <w:rsid w:val="003E32D1"/>
    <w:rsid w:val="00400E2F"/>
    <w:rsid w:val="00422B21"/>
    <w:rsid w:val="004450CD"/>
    <w:rsid w:val="0045573E"/>
    <w:rsid w:val="004667E9"/>
    <w:rsid w:val="00467AE0"/>
    <w:rsid w:val="00474BE8"/>
    <w:rsid w:val="00486036"/>
    <w:rsid w:val="004875FC"/>
    <w:rsid w:val="005815AD"/>
    <w:rsid w:val="005C1FEF"/>
    <w:rsid w:val="007026D0"/>
    <w:rsid w:val="00712BF3"/>
    <w:rsid w:val="007C4672"/>
    <w:rsid w:val="0088121D"/>
    <w:rsid w:val="009767E6"/>
    <w:rsid w:val="009C6A04"/>
    <w:rsid w:val="009E27C2"/>
    <w:rsid w:val="00AB453D"/>
    <w:rsid w:val="00AF29F7"/>
    <w:rsid w:val="00BA3D8F"/>
    <w:rsid w:val="00C42D5F"/>
    <w:rsid w:val="00C60B4C"/>
    <w:rsid w:val="00C62622"/>
    <w:rsid w:val="00C7649B"/>
    <w:rsid w:val="00CC3995"/>
    <w:rsid w:val="00CF2271"/>
    <w:rsid w:val="00DB21F6"/>
    <w:rsid w:val="00DB6679"/>
    <w:rsid w:val="00DE5555"/>
    <w:rsid w:val="00E3701B"/>
    <w:rsid w:val="00E63B04"/>
    <w:rsid w:val="00F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3FE2D-0B80-4170-8DB0-02CD5170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84" w:hanging="284"/>
    </w:pPr>
    <w:rPr>
      <w:sz w:val="28"/>
    </w:rPr>
  </w:style>
  <w:style w:type="paragraph" w:styleId="a4">
    <w:name w:val="Body Text"/>
    <w:basedOn w:val="a"/>
    <w:rPr>
      <w:sz w:val="28"/>
    </w:rPr>
  </w:style>
  <w:style w:type="paragraph" w:styleId="a5">
    <w:name w:val="Title"/>
    <w:basedOn w:val="a"/>
    <w:link w:val="a6"/>
    <w:qFormat/>
    <w:pPr>
      <w:jc w:val="center"/>
    </w:pPr>
    <w:rPr>
      <w:b/>
      <w:sz w:val="32"/>
    </w:rPr>
  </w:style>
  <w:style w:type="character" w:customStyle="1" w:styleId="a6">
    <w:name w:val="Название Знак"/>
    <w:link w:val="a5"/>
    <w:rsid w:val="007C4672"/>
    <w:rPr>
      <w:b/>
      <w:sz w:val="32"/>
    </w:rPr>
  </w:style>
  <w:style w:type="paragraph" w:styleId="a7">
    <w:name w:val="Normal (Web)"/>
    <w:basedOn w:val="a"/>
    <w:uiPriority w:val="99"/>
    <w:unhideWhenUsed/>
    <w:rsid w:val="00486036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22"/>
    <w:qFormat/>
    <w:rsid w:val="00486036"/>
    <w:rPr>
      <w:b/>
      <w:bCs/>
    </w:rPr>
  </w:style>
  <w:style w:type="character" w:customStyle="1" w:styleId="apple-converted-space">
    <w:name w:val="apple-converted-space"/>
    <w:rsid w:val="00C60B4C"/>
  </w:style>
  <w:style w:type="paragraph" w:styleId="a9">
    <w:name w:val="Balloon Text"/>
    <w:basedOn w:val="a"/>
    <w:link w:val="aa"/>
    <w:rsid w:val="001734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173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273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 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user</dc:creator>
  <cp:keywords/>
  <dc:description/>
  <cp:lastModifiedBy>Елена Е.А.. Горшкова</cp:lastModifiedBy>
  <cp:revision>10</cp:revision>
  <cp:lastPrinted>2017-03-17T11:48:00Z</cp:lastPrinted>
  <dcterms:created xsi:type="dcterms:W3CDTF">2017-02-27T12:06:00Z</dcterms:created>
  <dcterms:modified xsi:type="dcterms:W3CDTF">2020-02-04T10:54:00Z</dcterms:modified>
</cp:coreProperties>
</file>